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HANNA GREENWOOD – WOMEN’S MINISTRY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CNBC Women exists to see everyday women equipped for the Kingdom mission, transformed by the gospel message, and commissioned on the mandated movement. </w:t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Equipped for the kingdom Mission: 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Leadership Development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CNBC Women Conversation Cohorts (3 cohorts for fall 2024; 50 women registered)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Partnering with CNBC regions to discover and develop one woman of influence who can serve on a regional leadership team as the CNBC Women representative.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Partnering with regions and CNBC churches to discover a woman in each church who is equipped to minister to women.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2f5496"/>
          <w:sz w:val="24"/>
          <w:szCs w:val="24"/>
          <w:rtl w:val="0"/>
        </w:rPr>
        <w:t xml:space="preserve">Transformed by the gospel Message:</w:t>
      </w:r>
      <w:r w:rsidDel="00000000" w:rsidR="00000000" w:rsidRPr="00000000">
        <w:rPr>
          <w:rtl w:val="0"/>
        </w:rPr>
        <w:t xml:space="preserve"> (Discipleship through gospel transformation)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Resourcing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Utilizing our CNBC Women Insider newsletters and social media to offer spiritually enriching resources. Testimony: “Thank You SO much CNBC Women. I wanted to prepare my heart with some specific scriptures from the Word… then, I checked my email, and this was in my inbox! You are a blessing and an encouragement, and I am so thankful to Jesus for you!” 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Spiritually Enriching Events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Close to 800 women across Canada were equipped in evangelism and encouraged through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Overflowing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MB, AB, Westcoast, Atlantic Canada, and ON hosted Overflowing 2024. Below are a few highlights/testimonies: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MB: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Had 105 women attend, representing 11 churches. One woman committed to 100 gospel presentations from April-Dec 2024.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14" w:right="0" w:hanging="357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Alberta: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Had 350 women attend, representing 60 churches. Breakout Sessions in 4 languages.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MB: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Had 105 women attend, representing 11 churches. One woman committed to 100 gospel presentations from April-Dec 2024.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Alberta: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Had 350 women attend, representing 60 churches. Breakout Sessions in 4 languages. </w:t>
      </w:r>
    </w:p>
    <w:p w:rsidR="00000000" w:rsidDel="00000000" w:rsidP="00000000" w:rsidRDefault="00000000" w:rsidRPr="00000000" w14:paraId="00000011">
      <w:pPr>
        <w:pStyle w:val="Heading1"/>
        <w:rPr/>
      </w:pPr>
      <w:r w:rsidDel="00000000" w:rsidR="00000000" w:rsidRPr="00000000">
        <w:rPr>
          <w:rtl w:val="0"/>
        </w:rPr>
        <w:t xml:space="preserve">COMMISSIONED ON THE MANDATED MOVEMENT: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IMB + CNBC Women collaboration at Overflowing events. IMB has provided a representative at each event and hosted breakout sessions on missions at each event.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Save the Date! CNBC Women is going on mission to serve at the Send Relief Centre, summer of 2025!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CHALLENGES:</w:t>
      </w:r>
      <w:r w:rsidDel="00000000" w:rsidR="00000000" w:rsidRPr="00000000">
        <w:rPr>
          <w:rtl w:val="0"/>
        </w:rPr>
        <w:t xml:space="preserve"> Identifying key women in areas where I currently have little relational influence. Better serving language churches. Learning to better collaborate with entities and regions. Learning a new life- rhythm as a mom, church planter’s wife and CNBC Team Leader.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Respectfully submitted by Hanna Greenwood.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tabs>
        <w:tab w:val="left" w:leader="none" w:pos="0"/>
        <w:tab w:val="right" w:leader="none" w:pos="9356"/>
      </w:tabs>
      <w:spacing w:after="0" w:line="240" w:lineRule="auto"/>
      <w:ind w:right="4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CNBC THE GATHERING</w:t>
      <w:tab/>
      <w:t xml:space="preserve">October 19, 2024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tabs>
        <w:tab w:val="left" w:leader="none" w:pos="0"/>
        <w:tab w:val="right" w:leader="none" w:pos="9356"/>
      </w:tabs>
      <w:spacing w:after="0" w:line="240" w:lineRule="auto"/>
      <w:ind w:right="4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CNBC AGM &amp; NLB</w:t>
      <w:tab/>
      <w:t xml:space="preserve">May 28-29, 2024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Style w:val="Title"/>
      <w:tabs>
        <w:tab w:val="left" w:leader="none" w:pos="6521"/>
      </w:tabs>
      <w:rPr/>
    </w:pPr>
    <w:r w:rsidDel="00000000" w:rsidR="00000000" w:rsidRPr="00000000">
      <w:rPr>
        <w:rtl w:val="0"/>
      </w:rPr>
      <w:t xml:space="preserve"> TEAM LEADER REPORT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1839</wp:posOffset>
          </wp:positionH>
          <wp:positionV relativeFrom="paragraph">
            <wp:posOffset>-149488</wp:posOffset>
          </wp:positionV>
          <wp:extent cx="1861603" cy="643180"/>
          <wp:effectExtent b="0" l="0" r="0" t="0"/>
          <wp:wrapNone/>
          <wp:docPr descr="A blue and white logo&#10;&#10;Description automatically generated" id="1005260165" name="image2.png"/>
          <a:graphic>
            <a:graphicData uri="http://schemas.openxmlformats.org/drawingml/2006/picture">
              <pic:pic>
                <pic:nvPicPr>
                  <pic:cNvPr descr="A blue and white logo&#10;&#10;Description automatically generated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1603" cy="6431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color w:val="153980"/>
        <w:rtl w:val="0"/>
      </w:rPr>
      <w:t xml:space="preserve">October 19, 2024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tabs>
        <w:tab w:val="left" w:leader="none" w:pos="3261"/>
      </w:tabs>
      <w:spacing w:after="0" w:line="240" w:lineRule="auto"/>
      <w:jc w:val="right"/>
      <w:rPr>
        <w:rFonts w:ascii="Calibri" w:cs="Calibri" w:eastAsia="Calibri" w:hAnsi="Calibri"/>
        <w:color w:val="153980"/>
      </w:rPr>
    </w:pPr>
    <w:r w:rsidDel="00000000" w:rsidR="00000000" w:rsidRPr="00000000">
      <w:rPr>
        <w:rFonts w:ascii="Calibri" w:cs="Calibri" w:eastAsia="Calibri" w:hAnsi="Calibri"/>
        <w:color w:val="153980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85040</wp:posOffset>
          </wp:positionV>
          <wp:extent cx="1861185" cy="642620"/>
          <wp:effectExtent b="0" l="0" r="0" t="0"/>
          <wp:wrapNone/>
          <wp:docPr descr="A blue and white logo&#10;&#10;Description automatically generated" id="1005260166" name="image1.png"/>
          <a:graphic>
            <a:graphicData uri="http://schemas.openxmlformats.org/drawingml/2006/picture">
              <pic:pic>
                <pic:nvPicPr>
                  <pic:cNvPr descr="A blue and white 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1185" cy="6426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tabs>
        <w:tab w:val="left" w:leader="none" w:pos="3261"/>
      </w:tabs>
      <w:spacing w:after="0" w:line="240" w:lineRule="auto"/>
      <w:jc w:val="right"/>
      <w:rPr>
        <w:rFonts w:ascii="Calibri" w:cs="Calibri" w:eastAsia="Calibri" w:hAnsi="Calibri"/>
        <w:color w:val="15398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tabs>
        <w:tab w:val="left" w:leader="none" w:pos="3261"/>
      </w:tabs>
      <w:spacing w:after="0" w:line="240" w:lineRule="auto"/>
      <w:jc w:val="right"/>
      <w:rPr>
        <w:rFonts w:ascii="Calibri" w:cs="Calibri" w:eastAsia="Calibri" w:hAnsi="Calibri"/>
        <w:color w:val="15398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-"/>
      <w:lvlJc w:val="left"/>
      <w:pPr>
        <w:ind w:left="1080" w:hanging="360"/>
      </w:pPr>
      <w:rPr>
        <w:rFonts w:ascii="Calibri" w:cs="Calibri" w:eastAsia="Calibri" w:hAnsi="Calibri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  <w:sz w:val="20"/>
        <w:szCs w:val="20"/>
      </w:rPr>
    </w:lvl>
    <w:lvl w:ilvl="1">
      <w:start w:val="3"/>
      <w:numFmt w:val="bullet"/>
      <w:lvlText w:val="-"/>
      <w:lvlJc w:val="left"/>
      <w:pPr>
        <w:ind w:left="1080" w:hanging="360"/>
      </w:pPr>
      <w:rPr>
        <w:rFonts w:ascii="Calibri" w:cs="Calibri" w:eastAsia="Calibri" w:hAnsi="Calibri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</w:pPr>
    <w:rPr>
      <w:rFonts w:ascii="Calibri" w:cs="Calibri" w:eastAsia="Calibri" w:hAnsi="Calibri"/>
      <w:b w:val="1"/>
      <w:smallCaps w:val="1"/>
      <w:color w:val="2f5496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6521"/>
      </w:tabs>
      <w:spacing w:after="240" w:line="240" w:lineRule="auto"/>
      <w:jc w:val="right"/>
    </w:pPr>
    <w:rPr>
      <w:rFonts w:ascii="Calibri" w:cs="Calibri" w:eastAsia="Calibri" w:hAnsi="Calibri"/>
      <w:smallCaps w:val="1"/>
      <w:color w:val="2f5496"/>
      <w:sz w:val="32"/>
      <w:szCs w:val="32"/>
    </w:rPr>
  </w:style>
  <w:style w:type="paragraph" w:styleId="Normal" w:default="1">
    <w:name w:val="Normal"/>
    <w:qFormat w:val="1"/>
    <w:rsid w:val="001F114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 w:val="1"/>
    <w:qFormat w:val="1"/>
    <w:rsid w:val="00795677"/>
    <w:pPr>
      <w:keepNext w:val="1"/>
      <w:keepLines w:val="1"/>
      <w:spacing w:after="240" w:before="240"/>
      <w:outlineLvl w:val="0"/>
    </w:pPr>
    <w:rPr>
      <w:rFonts w:cs="Times New Roman (Headings CS)" w:asciiTheme="majorHAnsi" w:eastAsiaTheme="majorEastAsia" w:hAnsiTheme="majorHAnsi"/>
      <w:b w:val="1"/>
      <w:smallCaps w:val="1"/>
      <w:color w:val="2f5496" w:themeColor="accent1" w:themeShade="0000BF"/>
      <w:sz w:val="24"/>
      <w:szCs w:val="1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ColorfulList-Accent11" w:customStyle="1">
    <w:name w:val="Colorful List - Accent 11"/>
    <w:basedOn w:val="Normal"/>
    <w:uiPriority w:val="34"/>
    <w:qFormat w:val="1"/>
    <w:rsid w:val="00241C32"/>
    <w:pPr>
      <w:ind w:left="720"/>
      <w:contextualSpacing w:val="1"/>
    </w:pPr>
  </w:style>
  <w:style w:type="numbering" w:styleId="CurrentList1" w:customStyle="1">
    <w:name w:val="Current List1"/>
    <w:rsid w:val="00882D90"/>
    <w:pPr>
      <w:numPr>
        <w:numId w:val="1"/>
      </w:numPr>
    </w:pPr>
  </w:style>
  <w:style w:type="numbering" w:styleId="CurrentList2" w:customStyle="1">
    <w:name w:val="Current List2"/>
    <w:rsid w:val="00072416"/>
    <w:pPr>
      <w:numPr>
        <w:numId w:val="2"/>
      </w:numPr>
    </w:pPr>
  </w:style>
  <w:style w:type="paragraph" w:styleId="Header">
    <w:name w:val="header"/>
    <w:basedOn w:val="Normal"/>
    <w:link w:val="HeaderChar"/>
    <w:rsid w:val="0036601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366014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36601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66014"/>
    <w:rPr>
      <w:sz w:val="22"/>
      <w:szCs w:val="22"/>
    </w:rPr>
  </w:style>
  <w:style w:type="paragraph" w:styleId="ListParagraph">
    <w:name w:val="List Paragraph"/>
    <w:basedOn w:val="Normal"/>
    <w:qFormat w:val="1"/>
    <w:rsid w:val="003F6D0E"/>
    <w:pPr>
      <w:ind w:left="720"/>
      <w:contextualSpacing w:val="1"/>
    </w:pPr>
  </w:style>
  <w:style w:type="character" w:styleId="Heading1Char" w:customStyle="1">
    <w:name w:val="Heading 1 Char"/>
    <w:basedOn w:val="DefaultParagraphFont"/>
    <w:link w:val="Heading1"/>
    <w:rsid w:val="00795677"/>
    <w:rPr>
      <w:rFonts w:cs="Times New Roman (Headings CS)" w:asciiTheme="majorHAnsi" w:eastAsiaTheme="majorEastAsia" w:hAnsiTheme="majorHAnsi"/>
      <w:b w:val="1"/>
      <w:smallCaps w:val="1"/>
      <w:color w:val="2f5496" w:themeColor="accent1" w:themeShade="0000BF"/>
      <w:sz w:val="24"/>
      <w:szCs w:val="16"/>
    </w:rPr>
  </w:style>
  <w:style w:type="paragraph" w:styleId="Title">
    <w:name w:val="Title"/>
    <w:basedOn w:val="Normal"/>
    <w:next w:val="Normal"/>
    <w:link w:val="TitleChar"/>
    <w:autoRedefine w:val="1"/>
    <w:qFormat w:val="1"/>
    <w:rsid w:val="008713A9"/>
    <w:pPr>
      <w:tabs>
        <w:tab w:val="left" w:pos="6521"/>
      </w:tabs>
      <w:spacing w:after="240" w:line="240" w:lineRule="auto"/>
      <w:contextualSpacing w:val="1"/>
      <w:jc w:val="right"/>
    </w:pPr>
    <w:rPr>
      <w:rFonts w:cs="Times New Roman (Headings CS)" w:asciiTheme="majorHAnsi" w:eastAsiaTheme="majorEastAsia" w:hAnsiTheme="majorHAnsi"/>
      <w:bCs w:val="1"/>
      <w:caps w:val="1"/>
      <w:color w:val="2f5496" w:themeColor="accent1" w:themeShade="0000BF"/>
      <w:spacing w:val="-10"/>
      <w:kern w:val="28"/>
      <w:sz w:val="32"/>
      <w:szCs w:val="54"/>
    </w:rPr>
  </w:style>
  <w:style w:type="character" w:styleId="TitleChar" w:customStyle="1">
    <w:name w:val="Title Char"/>
    <w:basedOn w:val="DefaultParagraphFont"/>
    <w:link w:val="Title"/>
    <w:rsid w:val="008713A9"/>
    <w:rPr>
      <w:rFonts w:cs="Times New Roman (Headings CS)" w:asciiTheme="majorHAnsi" w:eastAsiaTheme="majorEastAsia" w:hAnsiTheme="majorHAnsi"/>
      <w:bCs w:val="1"/>
      <w:caps w:val="1"/>
      <w:color w:val="2f5496" w:themeColor="accent1" w:themeShade="0000BF"/>
      <w:spacing w:val="-10"/>
      <w:kern w:val="28"/>
      <w:sz w:val="32"/>
      <w:szCs w:val="54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716B99"/>
    <w:pPr>
      <w:spacing w:before="480"/>
      <w:outlineLvl w:val="9"/>
    </w:pPr>
    <w:rPr>
      <w:b w:val="0"/>
      <w:bCs w:val="1"/>
      <w:sz w:val="28"/>
      <w:szCs w:val="28"/>
      <w:lang w:val="en-US"/>
    </w:rPr>
  </w:style>
  <w:style w:type="paragraph" w:styleId="TOC1">
    <w:name w:val="toc 1"/>
    <w:basedOn w:val="Normal"/>
    <w:next w:val="Normal"/>
    <w:autoRedefine w:val="1"/>
    <w:uiPriority w:val="39"/>
    <w:rsid w:val="00716B99"/>
    <w:pPr>
      <w:spacing w:after="120" w:before="240"/>
    </w:pPr>
    <w:rPr>
      <w:rFonts w:asciiTheme="minorHAnsi" w:cstheme="minorHAnsi" w:hAnsiTheme="minorHAnsi"/>
      <w:b w:val="1"/>
      <w:bCs w:val="1"/>
      <w:sz w:val="20"/>
      <w:szCs w:val="20"/>
    </w:rPr>
  </w:style>
  <w:style w:type="character" w:styleId="Hyperlink">
    <w:name w:val="Hyperlink"/>
    <w:basedOn w:val="DefaultParagraphFont"/>
    <w:uiPriority w:val="99"/>
    <w:unhideWhenUsed w:val="1"/>
    <w:rsid w:val="00716B99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 w:val="1"/>
    <w:uiPriority w:val="39"/>
    <w:rsid w:val="006421B9"/>
    <w:pPr>
      <w:tabs>
        <w:tab w:val="right" w:pos="8828"/>
      </w:tabs>
      <w:spacing w:after="0"/>
      <w:ind w:left="220"/>
    </w:pPr>
    <w:rPr>
      <w:rFonts w:asciiTheme="minorHAnsi" w:cstheme="minorHAnsi" w:hAnsiTheme="minorHAnsi"/>
      <w:i w:val="1"/>
      <w:iCs w:val="1"/>
      <w:sz w:val="20"/>
      <w:szCs w:val="20"/>
    </w:rPr>
  </w:style>
  <w:style w:type="paragraph" w:styleId="TOC3">
    <w:name w:val="toc 3"/>
    <w:basedOn w:val="Normal"/>
    <w:next w:val="Normal"/>
    <w:autoRedefine w:val="1"/>
    <w:uiPriority w:val="39"/>
    <w:rsid w:val="00716B99"/>
    <w:pPr>
      <w:spacing w:after="0"/>
      <w:ind w:left="440"/>
    </w:pPr>
    <w:rPr>
      <w:rFonts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 w:val="1"/>
    <w:rsid w:val="00716B99"/>
    <w:pPr>
      <w:spacing w:after="0"/>
      <w:ind w:left="660"/>
    </w:pPr>
    <w:rPr>
      <w:rFonts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 w:val="1"/>
    <w:rsid w:val="00716B99"/>
    <w:pPr>
      <w:spacing w:after="0"/>
      <w:ind w:left="880"/>
    </w:pPr>
    <w:rPr>
      <w:rFonts w:asciiTheme="minorHAnsi" w:cs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 w:val="1"/>
    <w:rsid w:val="00716B99"/>
    <w:pPr>
      <w:spacing w:after="0"/>
      <w:ind w:left="1100"/>
    </w:pPr>
    <w:rPr>
      <w:rFonts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 w:val="1"/>
    <w:rsid w:val="00716B99"/>
    <w:pPr>
      <w:spacing w:after="0"/>
      <w:ind w:left="1320"/>
    </w:pPr>
    <w:rPr>
      <w:rFonts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 w:val="1"/>
    <w:rsid w:val="00716B99"/>
    <w:pPr>
      <w:spacing w:after="0"/>
      <w:ind w:left="1540"/>
    </w:pPr>
    <w:rPr>
      <w:rFonts w:asciiTheme="minorHAnsi" w:cs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 w:val="1"/>
    <w:rsid w:val="00716B99"/>
    <w:pPr>
      <w:spacing w:after="0"/>
      <w:ind w:left="1760"/>
    </w:pPr>
    <w:rPr>
      <w:rFonts w:asciiTheme="minorHAnsi" w:cstheme="minorHAnsi" w:hAnsiTheme="minorHAnsi"/>
      <w:sz w:val="20"/>
      <w:szCs w:val="20"/>
    </w:rPr>
  </w:style>
  <w:style w:type="character" w:styleId="SubtleReference">
    <w:name w:val="Subtle Reference"/>
    <w:basedOn w:val="DefaultParagraphFont"/>
    <w:qFormat w:val="1"/>
    <w:rsid w:val="00193108"/>
    <w:rPr>
      <w:smallCaps w:val="1"/>
      <w:color w:val="5a5a5a" w:themeColor="text1" w:themeTint="0000A5"/>
    </w:rPr>
  </w:style>
  <w:style w:type="character" w:styleId="Strong">
    <w:name w:val="Strong"/>
    <w:basedOn w:val="DefaultParagraphFont"/>
    <w:qFormat w:val="1"/>
    <w:rsid w:val="00AE6069"/>
    <w:rPr>
      <w:rFonts w:asciiTheme="majorHAnsi" w:hAnsiTheme="majorHAnsi"/>
      <w:b w:val="1"/>
      <w:bCs w:val="1"/>
    </w:rPr>
  </w:style>
  <w:style w:type="character" w:styleId="IntenseReference">
    <w:name w:val="Intense Reference"/>
    <w:basedOn w:val="DefaultParagraphFont"/>
    <w:qFormat w:val="1"/>
    <w:rsid w:val="00D30623"/>
    <w:rPr>
      <w:b w:val="1"/>
      <w:bCs w:val="1"/>
      <w:smallCaps w:val="1"/>
      <w:color w:val="4472c4" w:themeColor="accent1"/>
      <w:spacing w:val="5"/>
    </w:rPr>
  </w:style>
  <w:style w:type="paragraph" w:styleId="Quote">
    <w:name w:val="Quote"/>
    <w:basedOn w:val="Normal"/>
    <w:next w:val="Normal"/>
    <w:link w:val="QuoteChar"/>
    <w:qFormat w:val="1"/>
    <w:rsid w:val="00C506C5"/>
    <w:pPr>
      <w:spacing w:after="160"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rsid w:val="00C506C5"/>
    <w:rPr>
      <w:i w:val="1"/>
      <w:iCs w:val="1"/>
      <w:color w:val="404040" w:themeColor="text1" w:themeTint="0000BF"/>
      <w:sz w:val="22"/>
      <w:szCs w:val="22"/>
    </w:rPr>
  </w:style>
  <w:style w:type="character" w:styleId="SubtleEmphasis">
    <w:name w:val="Subtle Emphasis"/>
    <w:basedOn w:val="DefaultParagraphFont"/>
    <w:qFormat w:val="1"/>
    <w:rsid w:val="00C506C5"/>
    <w:rPr>
      <w:i w:val="1"/>
      <w:iCs w:val="1"/>
      <w:color w:val="404040" w:themeColor="text1" w:themeTint="0000BF"/>
    </w:rPr>
  </w:style>
  <w:style w:type="character" w:styleId="IntenseEmphasis">
    <w:name w:val="Intense Emphasis"/>
    <w:basedOn w:val="DefaultParagraphFont"/>
    <w:qFormat w:val="1"/>
    <w:rsid w:val="00C506C5"/>
    <w:rPr>
      <w:rFonts w:asciiTheme="majorHAnsi" w:hAnsiTheme="majorHAnsi"/>
      <w:i w:val="1"/>
      <w:iCs w:val="1"/>
      <w:color w:val="000000" w:themeColor="text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7woEulwX7KlDgCWPq2DtYFM8Kw==">CgMxLjA4AHIhMWVKbGJsR0p2SFhyYmpzenZ0ZlZrdFQ1NzZvNEhwemRZ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2024-10-03T15:43:00Z</dcterms:created>
  <dc:creator>Joan Bruce</dc:creator>
</cp:coreProperties>
</file>